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3A" w:rsidRDefault="00AA093A" w:rsidP="00AA0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дисциплины </w:t>
      </w:r>
    </w:p>
    <w:p w:rsidR="00AA093A" w:rsidRPr="00E81534" w:rsidRDefault="00855535" w:rsidP="00AA0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«Правоведение</w:t>
      </w:r>
      <w:r w:rsidR="00AA093A" w:rsidRPr="00E81534">
        <w:rPr>
          <w:rFonts w:ascii="Times New Roman" w:hAnsi="Times New Roman" w:cs="Times New Roman"/>
          <w:b/>
          <w:sz w:val="28"/>
          <w:szCs w:val="28"/>
        </w:rPr>
        <w:t>»</w:t>
      </w: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1. Цели и задачи дисциплины.</w:t>
      </w:r>
    </w:p>
    <w:p w:rsidR="004B2B71" w:rsidRPr="00D23A25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25">
        <w:rPr>
          <w:rFonts w:ascii="Times New Roman" w:hAnsi="Times New Roman" w:cs="Times New Roman"/>
          <w:sz w:val="28"/>
          <w:szCs w:val="28"/>
        </w:rPr>
        <w:t>1.1. 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дисциплины «Правоведение» является формирование компетенций обучающегося в сфере </w:t>
      </w:r>
      <w:r w:rsidRPr="0056458E">
        <w:rPr>
          <w:rFonts w:ascii="Times New Roman" w:hAnsi="Times New Roman" w:cs="Times New Roman"/>
          <w:sz w:val="28"/>
          <w:szCs w:val="28"/>
        </w:rPr>
        <w:t>в области государства и права, знаний соответствующих отраслей российского законодательства, с которыми будет связана последующая профессиональная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3A25">
        <w:rPr>
          <w:sz w:val="28"/>
          <w:szCs w:val="28"/>
        </w:rPr>
        <w:t xml:space="preserve"> </w:t>
      </w:r>
      <w:r w:rsidRPr="00D2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1.2. Задачи освоения дисциплины: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- изучение основ теории государства и права;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- изучение основ конституционного строя Российской Федерации;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- изучение системы российского права; </w:t>
      </w:r>
    </w:p>
    <w:p w:rsidR="004B2B71" w:rsidRPr="004B2B71" w:rsidRDefault="004B2B71" w:rsidP="004B2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>- изучение отраслей права.</w:t>
      </w: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93A" w:rsidRPr="00E81534" w:rsidRDefault="00AA093A" w:rsidP="00A61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93A" w:rsidRPr="00E81534" w:rsidRDefault="005D50D8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AA093A" w:rsidRPr="00E81534">
        <w:rPr>
          <w:rFonts w:ascii="Times New Roman" w:hAnsi="Times New Roman" w:cs="Times New Roman"/>
          <w:b/>
          <w:sz w:val="28"/>
          <w:szCs w:val="28"/>
        </w:rPr>
        <w:t>. Структура дисциплины</w:t>
      </w:r>
    </w:p>
    <w:p w:rsidR="00AA093A" w:rsidRPr="00E81534" w:rsidRDefault="00AA093A" w:rsidP="00AA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534">
        <w:rPr>
          <w:rFonts w:ascii="Times New Roman" w:hAnsi="Times New Roman" w:cs="Times New Roman"/>
          <w:sz w:val="28"/>
          <w:szCs w:val="28"/>
        </w:rPr>
        <w:t>Введение в правоведение. Отрасли современного права.</w:t>
      </w:r>
    </w:p>
    <w:p w:rsidR="00D64432" w:rsidRDefault="005D50D8"/>
    <w:sectPr w:rsidR="00D6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8"/>
    <w:rsid w:val="003523B0"/>
    <w:rsid w:val="00363E81"/>
    <w:rsid w:val="003D16B8"/>
    <w:rsid w:val="004B2B71"/>
    <w:rsid w:val="005D50D8"/>
    <w:rsid w:val="006B44DF"/>
    <w:rsid w:val="00855535"/>
    <w:rsid w:val="008F7AFF"/>
    <w:rsid w:val="009345E9"/>
    <w:rsid w:val="00A37F07"/>
    <w:rsid w:val="00A61CA6"/>
    <w:rsid w:val="00AA093A"/>
    <w:rsid w:val="00D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A"/>
  </w:style>
  <w:style w:type="paragraph" w:styleId="2">
    <w:name w:val="heading 2"/>
    <w:basedOn w:val="a"/>
    <w:next w:val="a"/>
    <w:link w:val="20"/>
    <w:qFormat/>
    <w:rsid w:val="004B2B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2B7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B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A"/>
  </w:style>
  <w:style w:type="paragraph" w:styleId="2">
    <w:name w:val="heading 2"/>
    <w:basedOn w:val="a"/>
    <w:next w:val="a"/>
    <w:link w:val="20"/>
    <w:qFormat/>
    <w:rsid w:val="004B2B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2B7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B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13</cp:revision>
  <dcterms:created xsi:type="dcterms:W3CDTF">2015-04-08T10:07:00Z</dcterms:created>
  <dcterms:modified xsi:type="dcterms:W3CDTF">2021-03-09T12:42:00Z</dcterms:modified>
</cp:coreProperties>
</file>