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533" w:rsidRPr="00E81534" w:rsidRDefault="00E17533" w:rsidP="00E17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034944" w:rsidRPr="002B6F0A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0A">
        <w:rPr>
          <w:rFonts w:ascii="Times New Roman" w:hAnsi="Times New Roman" w:cs="Times New Roman"/>
          <w:sz w:val="28"/>
          <w:szCs w:val="28"/>
        </w:rPr>
        <w:t>1.1. Цель дисциплины:</w:t>
      </w:r>
      <w:r w:rsidRPr="00034944">
        <w:rPr>
          <w:rFonts w:ascii="Times New Roman" w:hAnsi="Times New Roman" w:cs="Times New Roman"/>
          <w:sz w:val="28"/>
          <w:szCs w:val="28"/>
        </w:rPr>
        <w:t xml:space="preserve"> </w:t>
      </w:r>
      <w:r w:rsidRPr="002B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Целью изучения дисциплины является получение знаний в области теории экономики, позволяющее сформировать у бакалавров способность разбираться в экономических явлениях и процессах, понимать механизм действия экономических законов. Дисциплина «Экономика» – общеэкономическая. Знания, полученные студентами при ее изучении, являются основой всех конкретно-экономических дисциплин.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 xml:space="preserve">1.2. Задачи освоения дисциплины: 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теоретическим знаниям о предмете экономической науки, ее разделах, экономических системах и институтах, общественных и частных экономических благах;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микро- и макроэкономики;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основным положениям рыночной системы хозяйствования;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теорий потребности и спроса, производства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анализу рынков сложной структуры, основам потребительского поведения, методов изучения ценовой и неценовой эластичности спроса и предложения;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хозяйствования фирмы в условиях совершенной и  несовершенной конкуренции;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обучение студентов основам предпринимательства, менеджмента и маркетинга,  ключевым экономическим показателям, основам экономической эффективности;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особенностями функционирования рынков факторов производства – рынками труда, капитала, земли;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основами макроэкономики, понятием национальной экономики и ее структурой,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явлениями и процессами:  инфляция, безработица, цикличность, экономический рост макроэкономическое  равновесие, государственное регулирование, международная интеграция;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основными макроэкономическими показателями: ВВП, ВНП, ЧНП, национальный доход;</w:t>
      </w:r>
    </w:p>
    <w:p w:rsidR="00E17533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- ознакомление студентов с современным состоянием, структурой и тенденциями  развития российской экономики</w:t>
      </w:r>
      <w:r w:rsidR="00E17533" w:rsidRPr="00E81534">
        <w:rPr>
          <w:rFonts w:ascii="Times New Roman" w:hAnsi="Times New Roman" w:cs="Times New Roman"/>
          <w:sz w:val="28"/>
          <w:szCs w:val="28"/>
        </w:rPr>
        <w:t>.</w:t>
      </w:r>
    </w:p>
    <w:p w:rsidR="0095792E" w:rsidRDefault="0095792E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92E" w:rsidRDefault="0095792E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92E" w:rsidRDefault="0095792E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92E" w:rsidRPr="00E81534" w:rsidRDefault="0095792E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533" w:rsidRDefault="00E17533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lastRenderedPageBreak/>
        <w:t>2.  Содержание дисциплины. Основные разделы.</w:t>
      </w: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Default="00034944" w:rsidP="002002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034944">
        <w:rPr>
          <w:rFonts w:ascii="Times New Roman" w:hAnsi="Times New Roman" w:cs="Times New Roman"/>
          <w:b/>
          <w:sz w:val="28"/>
          <w:szCs w:val="28"/>
        </w:rPr>
        <w:t>Введение в экономику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Предмет и методы экономической науки. Экономическая организация производства. Собственность и социально-экономические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Рыночная экономика. Субъекты рынка. Экономические системы</w:t>
      </w:r>
    </w:p>
    <w:p w:rsid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034944"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Основы теории спроса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Производство и издержки фирм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Производство и ценообразование в различных типах рыночных структур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Рынок факторов производства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034944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034944" w:rsidRPr="00034944" w:rsidRDefault="00034944" w:rsidP="00034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4944">
        <w:rPr>
          <w:rFonts w:ascii="Times New Roman" w:hAnsi="Times New Roman" w:cs="Times New Roman"/>
          <w:sz w:val="28"/>
          <w:szCs w:val="28"/>
        </w:rPr>
        <w:t>Основные макроэкономические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Макроэкономическое равновесие и определение уровня национального дохода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944">
        <w:rPr>
          <w:rFonts w:ascii="Times New Roman" w:hAnsi="Times New Roman" w:cs="Times New Roman"/>
          <w:sz w:val="28"/>
          <w:szCs w:val="28"/>
        </w:rPr>
        <w:t>Экономический цикл. Макроэкономическая нестабильность.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44">
        <w:rPr>
          <w:rFonts w:ascii="Times New Roman" w:hAnsi="Times New Roman" w:cs="Times New Roman"/>
          <w:sz w:val="28"/>
          <w:szCs w:val="28"/>
        </w:rPr>
        <w:t>Деньги, денежное обращение и денежно – кредитная политика государства. Финансовая система и фискальная политика Экономический 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34944" w:rsidRPr="0003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AE"/>
    <w:rsid w:val="00034944"/>
    <w:rsid w:val="002002DC"/>
    <w:rsid w:val="00642BAE"/>
    <w:rsid w:val="00872645"/>
    <w:rsid w:val="008F49B3"/>
    <w:rsid w:val="009345E9"/>
    <w:rsid w:val="0095792E"/>
    <w:rsid w:val="00B531A8"/>
    <w:rsid w:val="00C62819"/>
    <w:rsid w:val="00D52DCD"/>
    <w:rsid w:val="00E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2358</Characters>
  <Application>Microsoft Office Word</Application>
  <DocSecurity>0</DocSecurity>
  <Lines>19</Lines>
  <Paragraphs>5</Paragraphs>
  <ScaleCrop>false</ScaleCrop>
  <Company>ВИТИ НИЯУ МИФИ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11</cp:revision>
  <dcterms:created xsi:type="dcterms:W3CDTF">2015-04-08T10:11:00Z</dcterms:created>
  <dcterms:modified xsi:type="dcterms:W3CDTF">2021-03-10T07:01:00Z</dcterms:modified>
</cp:coreProperties>
</file>